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272DF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附件1：服务要求</w:t>
      </w:r>
    </w:p>
    <w:p w14:paraId="0B647AF6"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1、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本项目液氧建设需提供3个5m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³全新液氧罐（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办好特种设备使用登记证等正常使用所需要的相关证件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）、场地平整、液氧罐基座等配套设备。</w:t>
      </w:r>
    </w:p>
    <w:p w14:paraId="5E382CA8"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此次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市场调研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项目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供氧期间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含：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现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液氧站（液氧罐、蒸发器、液氧站内管道及安全附件等设施）的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日常管理及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维护和维修（含安全附件、管道的更换）费用以及压力容器年审及安全附件校验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等一切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费用。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此次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市场调研的医用液态氧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单价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需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含运输费、税费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人工费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一切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费用。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br w:type="textWrapping"/>
      </w:r>
    </w:p>
    <w:p w14:paraId="55604D98">
      <w:pPr>
        <w:numPr>
          <w:ilvl w:val="0"/>
          <w:numId w:val="0"/>
        </w:numPr>
        <w:rPr>
          <w:rFonts w:hint="default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130FC5"/>
    <w:rsid w:val="12FD01D8"/>
    <w:rsid w:val="1D5C173A"/>
    <w:rsid w:val="20BB4F4D"/>
    <w:rsid w:val="2A0E46D9"/>
    <w:rsid w:val="2CCD2011"/>
    <w:rsid w:val="2E0B1177"/>
    <w:rsid w:val="2E661629"/>
    <w:rsid w:val="46EE1035"/>
    <w:rsid w:val="569F10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260</Characters>
  <Lines>0</Lines>
  <Paragraphs>0</Paragraphs>
  <TotalTime>5</TotalTime>
  <ScaleCrop>false</ScaleCrop>
  <LinksUpToDate>false</LinksUpToDate>
  <CharactersWithSpaces>260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2025-05-12T07:31:44Z</dcterms:created>
  <dc:creator>Administrator</dc:creator>
  <cp:lastModifiedBy>caidezheng</cp:lastModifiedBy>
  <dcterms:modified xsi:type="dcterms:W3CDTF">2025-09-02T16:46:43Z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eyJoZGlkIjoiNmUwYTQwN2I2NWY3M2E2ZWY5M2EyYzk3Y2YxZDRjNGMiLCJ1c2VySWQiOiIzNzA0NTM3MjIifQ==</vt:lpwstr>
  </property>
  <property fmtid="{D5CDD505-2E9C-101B-9397-08002B2CF9AE}" pid="4" name="ICV">
    <vt:lpwstr>54A68B43D0E24DC3B44DBE2C259EA727_13</vt:lpwstr>
  </property>
</Properties>
</file>